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57" w:rsidRPr="00A21084" w:rsidRDefault="00471057" w:rsidP="00A2108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1057" w:rsidRDefault="00471057" w:rsidP="00471057">
      <w:pPr>
        <w:pStyle w:val="NormalnyWeb"/>
        <w:spacing w:before="0" w:beforeAutospacing="0" w:after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 Y K A Z</w:t>
      </w:r>
    </w:p>
    <w:p w:rsidR="00471057" w:rsidRDefault="001C3971" w:rsidP="00D67A7E">
      <w:pPr>
        <w:pStyle w:val="NormalnyWeb"/>
        <w:spacing w:before="0" w:beforeAutospacing="0" w:after="0"/>
        <w:jc w:val="center"/>
      </w:pPr>
      <w:r>
        <w:br/>
        <w:t>Wykaz nieruchomości stanowiącej</w:t>
      </w:r>
      <w:r w:rsidR="00471057">
        <w:t xml:space="preserve"> mienie komunalne Gminy </w:t>
      </w:r>
      <w:r>
        <w:t xml:space="preserve">Skarbimierz przeznaczonej do oddania </w:t>
      </w:r>
      <w:r w:rsidR="00D67A7E">
        <w:t>w użyczenie</w:t>
      </w:r>
      <w:r>
        <w:t>.</w:t>
      </w:r>
    </w:p>
    <w:p w:rsidR="00471057" w:rsidRDefault="00471057" w:rsidP="0047105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5544" w:type="dxa"/>
        <w:tblCellSpacing w:w="0" w:type="dxa"/>
        <w:tblInd w:w="-5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2219"/>
        <w:gridCol w:w="1553"/>
        <w:gridCol w:w="2750"/>
        <w:gridCol w:w="3170"/>
        <w:gridCol w:w="2138"/>
        <w:gridCol w:w="1287"/>
        <w:gridCol w:w="1910"/>
      </w:tblGrid>
      <w:tr w:rsidR="002967C3" w:rsidTr="002967C3">
        <w:trPr>
          <w:tblHeader/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524EF7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C34E0E">
              <w:rPr>
                <w:b/>
                <w:bCs/>
                <w:sz w:val="22"/>
                <w:szCs w:val="22"/>
              </w:rPr>
              <w:t>zynsz w zł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C34E0E" w:rsidRDefault="00524EF7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użyczenia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E0E" w:rsidRDefault="00C34E0E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2967C3" w:rsidTr="002967C3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ED8" w:rsidRDefault="00683EC6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ED8">
              <w:rPr>
                <w:sz w:val="22"/>
                <w:szCs w:val="22"/>
              </w:rPr>
              <w:t>.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ED8" w:rsidRDefault="00B06D62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działka nr 19/40</w:t>
            </w:r>
            <w:r w:rsidR="00547ED8">
              <w:rPr>
                <w:b/>
                <w:sz w:val="22"/>
              </w:rPr>
              <w:t xml:space="preserve"> </w:t>
            </w:r>
          </w:p>
          <w:p w:rsidR="00547ED8" w:rsidRDefault="009A7E13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524EF7">
              <w:rPr>
                <w:sz w:val="22"/>
              </w:rPr>
              <w:t xml:space="preserve">ołożonej w </w:t>
            </w:r>
            <w:r w:rsidR="00B06D62">
              <w:rPr>
                <w:sz w:val="22"/>
              </w:rPr>
              <w:t>Skarbimierzu</w:t>
            </w:r>
            <w:r w:rsidR="00EE5854">
              <w:rPr>
                <w:sz w:val="22"/>
              </w:rPr>
              <w:t xml:space="preserve">-Osiedlu </w:t>
            </w:r>
          </w:p>
          <w:p w:rsidR="00547ED8" w:rsidRDefault="00524EF7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Gmina Skarbimierz, ark. m. 2</w:t>
            </w:r>
            <w:r w:rsidR="009A7E13">
              <w:rPr>
                <w:sz w:val="22"/>
              </w:rPr>
              <w:t xml:space="preserve">, </w:t>
            </w:r>
          </w:p>
          <w:p w:rsidR="009A7E13" w:rsidRDefault="000A2C28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jedn. rejestrowa G. </w:t>
            </w:r>
            <w:r w:rsidR="00B06D62">
              <w:rPr>
                <w:sz w:val="22"/>
              </w:rPr>
              <w:t>74</w:t>
            </w:r>
          </w:p>
          <w:p w:rsidR="009A7E13" w:rsidRPr="00547ED8" w:rsidRDefault="00B06D62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KW Nr OP1B/00029135/6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ED8" w:rsidRDefault="00B06D62">
            <w:pPr>
              <w:pStyle w:val="western1"/>
              <w:spacing w:before="0" w:beforeAutospacing="0" w:after="0"/>
              <w:jc w:val="center"/>
            </w:pPr>
            <w:r>
              <w:t xml:space="preserve"> 0,3607 ha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854" w:rsidRDefault="00E05028" w:rsidP="00EE585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Przedmiotowa</w:t>
            </w:r>
            <w:r w:rsidR="000E4570">
              <w:rPr>
                <w:lang w:eastAsia="en-US"/>
              </w:rPr>
              <w:t xml:space="preserve"> d</w:t>
            </w:r>
            <w:r w:rsidR="002310B3">
              <w:rPr>
                <w:lang w:eastAsia="en-US"/>
              </w:rPr>
              <w:t>ziałka położona</w:t>
            </w:r>
            <w:r w:rsidR="00EE5854">
              <w:rPr>
                <w:lang w:eastAsia="en-US"/>
              </w:rPr>
              <w:t xml:space="preserve"> przy </w:t>
            </w:r>
          </w:p>
          <w:p w:rsidR="00C55F4F" w:rsidRDefault="00EE5854" w:rsidP="00EE5854">
            <w:pPr>
              <w:pStyle w:val="Zawartotabeli"/>
              <w:spacing w:after="0"/>
              <w:jc w:val="center"/>
            </w:pPr>
            <w:r>
              <w:rPr>
                <w:lang w:eastAsia="en-US"/>
              </w:rPr>
              <w:t xml:space="preserve">ul. Brzeskiej w Skarbimierzu-Osiedlu. </w:t>
            </w:r>
            <w:r w:rsidR="000E4570">
              <w:rPr>
                <w:lang w:eastAsia="en-US"/>
              </w:rPr>
              <w:t>Zgodnie z ewidencją gruntów</w:t>
            </w:r>
            <w:r>
              <w:rPr>
                <w:lang w:eastAsia="en-US"/>
              </w:rPr>
              <w:t xml:space="preserve"> oznaczona symbolem Bp</w:t>
            </w:r>
            <w:r w:rsidR="000E4570">
              <w:rPr>
                <w:lang w:eastAsia="en-US"/>
              </w:rPr>
              <w:t xml:space="preserve"> </w:t>
            </w:r>
            <w:r w:rsidR="00B06D62">
              <w:rPr>
                <w:lang w:eastAsia="en-US"/>
              </w:rPr>
              <w:t>– zurbanizowane tereny niezabudowane lub w trakcie budo</w:t>
            </w:r>
            <w:bookmarkStart w:id="0" w:name="_GoBack"/>
            <w:bookmarkEnd w:id="0"/>
            <w:r w:rsidR="00B06D62">
              <w:rPr>
                <w:lang w:eastAsia="en-US"/>
              </w:rPr>
              <w:t>wy.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48C" w:rsidRPr="00B02BE3" w:rsidRDefault="00C55F4F" w:rsidP="002F548C">
            <w:pPr>
              <w:jc w:val="center"/>
            </w:pPr>
            <w:r>
              <w:t xml:space="preserve">Zgodnie z miejscowym planem zagospodarowania przestrzennego </w:t>
            </w:r>
            <w:r w:rsidR="00723042">
              <w:t>część działki</w:t>
            </w:r>
            <w:r>
              <w:t xml:space="preserve"> </w:t>
            </w:r>
            <w:r w:rsidR="00B06D62">
              <w:rPr>
                <w:b/>
              </w:rPr>
              <w:t>nr 19/40</w:t>
            </w:r>
            <w:r>
              <w:t xml:space="preserve"> </w:t>
            </w:r>
            <w:r w:rsidRPr="00B02BE3">
              <w:t xml:space="preserve">– leży </w:t>
            </w:r>
            <w:r w:rsidR="00B02BE3" w:rsidRPr="00B02BE3">
              <w:t xml:space="preserve">częściowo </w:t>
            </w:r>
            <w:r w:rsidRPr="00B02BE3">
              <w:t xml:space="preserve">w kompleksie </w:t>
            </w:r>
            <w:r w:rsidR="002F548C" w:rsidRPr="00B02BE3">
              <w:t xml:space="preserve">terenów oznaczonych symbolem </w:t>
            </w:r>
          </w:p>
          <w:p w:rsidR="002F548C" w:rsidRDefault="00B02BE3" w:rsidP="00B02BE3">
            <w:pPr>
              <w:jc w:val="center"/>
            </w:pPr>
            <w:r w:rsidRPr="00B02BE3">
              <w:rPr>
                <w:b/>
              </w:rPr>
              <w:t>U</w:t>
            </w:r>
            <w:r w:rsidR="002F548C" w:rsidRPr="00B02BE3">
              <w:rPr>
                <w:b/>
              </w:rPr>
              <w:t xml:space="preserve"> –</w:t>
            </w:r>
            <w:r w:rsidR="002F548C" w:rsidRPr="00B02BE3">
              <w:t xml:space="preserve"> tereny </w:t>
            </w:r>
            <w:r w:rsidRPr="00B02BE3">
              <w:t>zabudowy usługowej, komercyjnej</w:t>
            </w:r>
            <w:r>
              <w:t xml:space="preserve">, rzemieślniczej; częściowo w kompleksie oznaczonych symbolem </w:t>
            </w:r>
            <w:r w:rsidRPr="00B02BE3">
              <w:rPr>
                <w:b/>
              </w:rPr>
              <w:t>KDZ</w:t>
            </w:r>
            <w:r>
              <w:t xml:space="preserve"> – tereny dróg publicznych – ulice zbiorcze.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ED8" w:rsidRPr="009A7E13" w:rsidRDefault="00524EF7" w:rsidP="009A7E1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Brak - użyczenie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ED8" w:rsidRDefault="00D67A7E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7A7E" w:rsidRDefault="00524EF7" w:rsidP="00D67A7E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Użyczenie na rzecz</w:t>
            </w:r>
          </w:p>
          <w:p w:rsidR="00D67A7E" w:rsidRDefault="00D67A7E" w:rsidP="00D67A7E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D67A7E" w:rsidRDefault="00524EF7" w:rsidP="00D67A7E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7A7E">
              <w:rPr>
                <w:sz w:val="22"/>
                <w:szCs w:val="22"/>
              </w:rPr>
              <w:t xml:space="preserve">Ochotniczej Straży Pożarnej </w:t>
            </w:r>
          </w:p>
          <w:p w:rsidR="00547ED8" w:rsidRDefault="00B06D62" w:rsidP="00D67A7E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Skarbimierzu Jednostka Ratownictwa Specjalistycznego</w:t>
            </w:r>
            <w:r w:rsidR="00D67A7E">
              <w:rPr>
                <w:sz w:val="22"/>
                <w:szCs w:val="22"/>
              </w:rPr>
              <w:t>.</w:t>
            </w:r>
          </w:p>
        </w:tc>
      </w:tr>
    </w:tbl>
    <w:p w:rsidR="009844DB" w:rsidRDefault="009844DB" w:rsidP="00471057">
      <w:pPr>
        <w:rPr>
          <w:sz w:val="20"/>
          <w:szCs w:val="20"/>
        </w:rPr>
      </w:pPr>
    </w:p>
    <w:p w:rsidR="00471057" w:rsidRPr="00426E49" w:rsidRDefault="002967C3" w:rsidP="00471057">
      <w:pPr>
        <w:rPr>
          <w:sz w:val="20"/>
          <w:szCs w:val="20"/>
        </w:rPr>
      </w:pPr>
      <w:r>
        <w:rPr>
          <w:sz w:val="20"/>
          <w:szCs w:val="20"/>
        </w:rPr>
        <w:t>Nieruchomość wolna od obciążeń i zobowiązań.</w:t>
      </w:r>
    </w:p>
    <w:p w:rsidR="00471057" w:rsidRDefault="00471057" w:rsidP="00471057">
      <w:pPr>
        <w:pStyle w:val="NormalnyWeb"/>
        <w:spacing w:before="0" w:beforeAutospacing="0" w:after="0"/>
        <w:rPr>
          <w:sz w:val="22"/>
          <w:szCs w:val="22"/>
        </w:rPr>
      </w:pPr>
      <w:r>
        <w:t>Wykaz niniejszy podlega publikacji</w:t>
      </w:r>
      <w:r w:rsidR="00A21084">
        <w:t xml:space="preserve"> prze okres 21 dni tj. od 10.03</w:t>
      </w:r>
      <w:r w:rsidR="00B86B22">
        <w:t>.</w:t>
      </w:r>
      <w:r w:rsidR="00B06D62">
        <w:t>2021</w:t>
      </w:r>
      <w:r w:rsidR="00A21084">
        <w:t xml:space="preserve"> roku do 31.03</w:t>
      </w:r>
      <w:r w:rsidR="00B86B22">
        <w:t>.</w:t>
      </w:r>
      <w:r w:rsidR="00B06D62">
        <w:t>2021</w:t>
      </w:r>
      <w:r>
        <w:t xml:space="preserve"> roku.</w:t>
      </w:r>
    </w:p>
    <w:p w:rsidR="00471057" w:rsidRDefault="00471057" w:rsidP="00471057"/>
    <w:p w:rsidR="00471057" w:rsidRDefault="00471057" w:rsidP="00A21084">
      <w:pPr>
        <w:rPr>
          <w:b/>
        </w:rPr>
      </w:pPr>
    </w:p>
    <w:p w:rsidR="00A21084" w:rsidRPr="00A21084" w:rsidRDefault="00A21084" w:rsidP="00A2108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1084">
        <w:rPr>
          <w:b/>
          <w:i/>
        </w:rPr>
        <w:tab/>
        <w:t>Andrzej Pulit</w:t>
      </w:r>
    </w:p>
    <w:p w:rsidR="00A21084" w:rsidRPr="00A21084" w:rsidRDefault="00A21084" w:rsidP="00A21084">
      <w:pPr>
        <w:rPr>
          <w:b/>
          <w:i/>
        </w:rPr>
        <w:sectPr w:rsidR="00A21084" w:rsidRPr="00A21084" w:rsidSect="00CD4F88">
          <w:pgSz w:w="16838" w:h="11906" w:orient="landscape"/>
          <w:pgMar w:top="1418" w:right="1418" w:bottom="1134" w:left="1418" w:header="709" w:footer="709" w:gutter="0"/>
          <w:cols w:space="708"/>
        </w:sectPr>
      </w:pP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</w:r>
      <w:r w:rsidRPr="00A21084">
        <w:rPr>
          <w:b/>
          <w:i/>
        </w:rPr>
        <w:tab/>
        <w:t xml:space="preserve">Wójt Gminy Skarbimierz </w:t>
      </w:r>
    </w:p>
    <w:p w:rsidR="00471057" w:rsidRDefault="001C3971" w:rsidP="00471057">
      <w:pPr>
        <w:jc w:val="center"/>
        <w:rPr>
          <w:b/>
        </w:rPr>
      </w:pPr>
      <w:r>
        <w:rPr>
          <w:b/>
        </w:rPr>
        <w:lastRenderedPageBreak/>
        <w:t>Zarządzenie</w:t>
      </w:r>
      <w:r w:rsidR="00471057">
        <w:rPr>
          <w:b/>
        </w:rPr>
        <w:t xml:space="preserve"> Nr</w:t>
      </w:r>
      <w:r w:rsidR="00574A67">
        <w:rPr>
          <w:b/>
        </w:rPr>
        <w:t xml:space="preserve"> ZW /0050/   </w:t>
      </w:r>
      <w:r w:rsidR="009844DB">
        <w:rPr>
          <w:b/>
        </w:rPr>
        <w:t xml:space="preserve">  </w:t>
      </w:r>
      <w:r w:rsidR="00574A67">
        <w:rPr>
          <w:b/>
        </w:rPr>
        <w:t xml:space="preserve">   /RI – </w:t>
      </w:r>
      <w:r w:rsidR="009844DB">
        <w:rPr>
          <w:b/>
        </w:rPr>
        <w:t xml:space="preserve">  </w:t>
      </w:r>
      <w:r w:rsidR="00B06D62">
        <w:rPr>
          <w:b/>
        </w:rPr>
        <w:t xml:space="preserve">     /2021</w:t>
      </w:r>
    </w:p>
    <w:p w:rsidR="00471057" w:rsidRDefault="00471057" w:rsidP="00471057">
      <w:pPr>
        <w:jc w:val="center"/>
        <w:rPr>
          <w:b/>
        </w:rPr>
      </w:pPr>
      <w:r>
        <w:rPr>
          <w:b/>
        </w:rPr>
        <w:t>Wójta Gminy Skarbimierz</w:t>
      </w:r>
    </w:p>
    <w:p w:rsidR="00471057" w:rsidRDefault="00426E49" w:rsidP="00B06D62">
      <w:pPr>
        <w:jc w:val="center"/>
        <w:rPr>
          <w:b/>
        </w:rPr>
      </w:pPr>
      <w:r>
        <w:rPr>
          <w:b/>
        </w:rPr>
        <w:t>z dnia</w:t>
      </w:r>
      <w:r w:rsidR="001C3971">
        <w:rPr>
          <w:b/>
        </w:rPr>
        <w:t xml:space="preserve"> </w:t>
      </w:r>
      <w:r w:rsidR="001C3971">
        <w:rPr>
          <w:b/>
        </w:rPr>
        <w:tab/>
      </w:r>
      <w:r w:rsidR="001C3971">
        <w:rPr>
          <w:b/>
        </w:rPr>
        <w:tab/>
        <w:t xml:space="preserve">   </w:t>
      </w:r>
      <w:r w:rsidR="009844DB">
        <w:rPr>
          <w:b/>
        </w:rPr>
        <w:t xml:space="preserve"> </w:t>
      </w:r>
      <w:r w:rsidR="00B06D62">
        <w:rPr>
          <w:b/>
        </w:rPr>
        <w:t>2021</w:t>
      </w:r>
      <w:r w:rsidR="00574A67">
        <w:rPr>
          <w:b/>
        </w:rPr>
        <w:t xml:space="preserve"> </w:t>
      </w:r>
      <w:r w:rsidR="00471057">
        <w:rPr>
          <w:b/>
        </w:rPr>
        <w:t>r.</w:t>
      </w:r>
    </w:p>
    <w:p w:rsidR="00471057" w:rsidRDefault="00471057" w:rsidP="00471057">
      <w:pPr>
        <w:jc w:val="center"/>
      </w:pPr>
    </w:p>
    <w:p w:rsidR="00471057" w:rsidRDefault="00471057" w:rsidP="00471057">
      <w:pPr>
        <w:jc w:val="center"/>
      </w:pPr>
    </w:p>
    <w:p w:rsidR="00471057" w:rsidRDefault="00471057" w:rsidP="00471057">
      <w:pPr>
        <w:spacing w:line="200" w:lineRule="atLeast"/>
        <w:jc w:val="center"/>
        <w:rPr>
          <w:b/>
        </w:rPr>
      </w:pPr>
      <w:r>
        <w:rPr>
          <w:b/>
        </w:rPr>
        <w:t>w sprawie podania do publicznej wiadomości wykazu nieruchomości stanowiącej mienie komunalne prze</w:t>
      </w:r>
      <w:r w:rsidR="001C3971">
        <w:rPr>
          <w:b/>
        </w:rPr>
        <w:t>znaczonej do oddania w użyczenie</w:t>
      </w:r>
    </w:p>
    <w:p w:rsidR="00471057" w:rsidRDefault="00471057" w:rsidP="00471057">
      <w:pPr>
        <w:spacing w:line="200" w:lineRule="atLeast"/>
        <w:jc w:val="center"/>
        <w:rPr>
          <w:b/>
        </w:rPr>
      </w:pPr>
    </w:p>
    <w:p w:rsidR="00426E49" w:rsidRDefault="00426E49" w:rsidP="00471057">
      <w:pPr>
        <w:jc w:val="both"/>
      </w:pPr>
    </w:p>
    <w:p w:rsidR="009844DB" w:rsidRDefault="009844DB" w:rsidP="00471057">
      <w:pPr>
        <w:jc w:val="both"/>
      </w:pPr>
    </w:p>
    <w:p w:rsidR="009844DB" w:rsidRDefault="009844DB" w:rsidP="001C3971">
      <w:pPr>
        <w:ind w:firstLine="708"/>
        <w:jc w:val="both"/>
      </w:pPr>
      <w:r>
        <w:t>Na podstawie art. 30 ust.2 pkt. 3 ustawy z dnia 8 marca 1990 roku o samorządzie gminny</w:t>
      </w:r>
      <w:r w:rsidR="00B06D62">
        <w:t>m (tekst jednolity: Dz. U z 2020</w:t>
      </w:r>
      <w:r>
        <w:t xml:space="preserve"> r</w:t>
      </w:r>
      <w:r w:rsidR="00B06D62">
        <w:t>. poz. 713</w:t>
      </w:r>
      <w:r w:rsidR="001C3971">
        <w:t xml:space="preserve"> z </w:t>
      </w:r>
      <w:proofErr w:type="spellStart"/>
      <w:r w:rsidR="001C3971">
        <w:t>późn</w:t>
      </w:r>
      <w:proofErr w:type="spellEnd"/>
      <w:r w:rsidR="001C3971">
        <w:t>. zm.), art. 35</w:t>
      </w:r>
      <w:r>
        <w:t xml:space="preserve"> ust.1 </w:t>
      </w:r>
      <w:r w:rsidR="001C3971">
        <w:t xml:space="preserve">i 2 </w:t>
      </w:r>
      <w:r>
        <w:t>ustawy z dnia 21 sierpnia 1997 roku o gospodarce nieruchomościami (tekst jednoli</w:t>
      </w:r>
      <w:r w:rsidR="00B06D62">
        <w:t>ty: Dz. U. z 2020 r. poz. 1990</w:t>
      </w:r>
      <w:r>
        <w:t xml:space="preserve"> z </w:t>
      </w:r>
      <w:proofErr w:type="spellStart"/>
      <w:r>
        <w:t>późn</w:t>
      </w:r>
      <w:proofErr w:type="spellEnd"/>
      <w:r>
        <w:t xml:space="preserve">. zm.) oraz uchwały </w:t>
      </w:r>
      <w:r w:rsidR="00DA1450">
        <w:t xml:space="preserve"> Nr VII/81/2007 Rady Gminy Skarbimierz z dnia 31.05.2007r. w sprawie określenia zasad nabywania nieruchomości przez Gminę Skarbimierz, a także zbywania i obciążania nieruchomości gruntowych, stanowiących własność Gminy Skarbimierz oraz ich wydzierżawiania lub najmu na okres dłuższy niż trzy lata, uchwałą Nr IX/93/2007 Rady Gminy Skarbimierz z dnia 06.09.2007r. w sprawie zmiany uchwały Nr VII/81/2007 </w:t>
      </w:r>
      <w:r w:rsidR="00B06D62">
        <w:br/>
      </w:r>
      <w:r w:rsidR="00DA1450">
        <w:t>z dnia 31.05.2007r. w sprawie określenia zasad nabywania nieruchomości przez Gminę Skarbimierz, a także zbywania i obciążania nieruchomości gruntowych, stanowiących własność Gminy Skarbimierz oraz ich wydzierżawiania lub najmu na okres dłuższy niż trzy lata, uchwałą Nr XXVI/178/2013 Rady Gminy Skarbimierz z dnia 03.04.2013r. w sprawie zmiany uchwały Nr VII/81/2007 z dnia 31.05.2007r. w sprawie określenia zasad nabywania nieruchomości przez Gminę Skarbimierz, a także zbywania i obciążania nieruchomości gruntowych, stanowiących własność Gminy Skarbimierz oraz ich wydzierżawiania lub najmu na okres dłuższy niż trzy lata, zarządzam co następuje:</w:t>
      </w:r>
    </w:p>
    <w:p w:rsidR="00471057" w:rsidRDefault="00471057" w:rsidP="00B06D62">
      <w:pPr>
        <w:jc w:val="both"/>
      </w:pPr>
    </w:p>
    <w:p w:rsidR="00471057" w:rsidRDefault="00471057" w:rsidP="00471057">
      <w:pPr>
        <w:ind w:left="-20"/>
        <w:jc w:val="center"/>
        <w:rPr>
          <w:b/>
        </w:rPr>
      </w:pPr>
      <w:r>
        <w:rPr>
          <w:b/>
        </w:rPr>
        <w:t>§ 1.</w:t>
      </w:r>
    </w:p>
    <w:p w:rsidR="00471057" w:rsidRDefault="00471057" w:rsidP="00471057">
      <w:pPr>
        <w:ind w:left="-20"/>
        <w:jc w:val="both"/>
      </w:pPr>
    </w:p>
    <w:p w:rsidR="00471057" w:rsidRDefault="00471057" w:rsidP="00B06D62">
      <w:pPr>
        <w:ind w:left="-20"/>
        <w:jc w:val="both"/>
      </w:pPr>
      <w:r>
        <w:t>Podaje do publicznej wiadomości wykaz nieruchomości będącej własnością Gminy Skarbimierz, zgodnie z wykazem stanowiącym załącznik do niniejszego zarządzenia.</w:t>
      </w:r>
    </w:p>
    <w:p w:rsidR="00471057" w:rsidRDefault="00471057" w:rsidP="00471057">
      <w:pPr>
        <w:ind w:left="-20"/>
        <w:jc w:val="both"/>
      </w:pPr>
    </w:p>
    <w:p w:rsidR="00471057" w:rsidRDefault="00471057" w:rsidP="00471057">
      <w:pPr>
        <w:ind w:left="-20"/>
        <w:jc w:val="center"/>
        <w:rPr>
          <w:b/>
        </w:rPr>
      </w:pPr>
      <w:r>
        <w:rPr>
          <w:b/>
        </w:rPr>
        <w:t>§ 2.</w:t>
      </w:r>
    </w:p>
    <w:p w:rsidR="00471057" w:rsidRDefault="00471057" w:rsidP="00471057">
      <w:pPr>
        <w:ind w:left="-20"/>
        <w:jc w:val="center"/>
        <w:rPr>
          <w:b/>
        </w:rPr>
      </w:pPr>
    </w:p>
    <w:p w:rsidR="00471057" w:rsidRDefault="00471057" w:rsidP="00471057">
      <w:pPr>
        <w:ind w:left="-20"/>
        <w:jc w:val="both"/>
      </w:pPr>
      <w:r>
        <w:t>Wykaz nieruchomości wywiesza się na okres 21 dni w siedzibie Urzędu Gminy Skarbimierz – Skarbimierz Osiedle ul. Parkowa 12 i na tablicy ogłoszeń w sołectwach.</w:t>
      </w:r>
    </w:p>
    <w:p w:rsidR="00471057" w:rsidRDefault="00471057" w:rsidP="00471057">
      <w:pPr>
        <w:ind w:left="-20"/>
        <w:jc w:val="both"/>
      </w:pPr>
    </w:p>
    <w:p w:rsidR="00471057" w:rsidRDefault="00471057" w:rsidP="00471057">
      <w:pPr>
        <w:ind w:left="-20"/>
        <w:jc w:val="center"/>
        <w:rPr>
          <w:b/>
        </w:rPr>
      </w:pPr>
      <w:r>
        <w:rPr>
          <w:b/>
        </w:rPr>
        <w:t>§ 3.</w:t>
      </w:r>
    </w:p>
    <w:p w:rsidR="00471057" w:rsidRDefault="00471057" w:rsidP="00471057">
      <w:pPr>
        <w:ind w:left="-20"/>
        <w:jc w:val="both"/>
      </w:pPr>
    </w:p>
    <w:p w:rsidR="00471057" w:rsidRDefault="00471057" w:rsidP="00471057"/>
    <w:p w:rsidR="00471057" w:rsidRDefault="00471057" w:rsidP="00471057">
      <w:pPr>
        <w:outlineLvl w:val="0"/>
      </w:pPr>
      <w:r>
        <w:t>Wykonanie zarządzenia powierza się Referatowi Rolno – Inwestycyjnemu.</w:t>
      </w:r>
    </w:p>
    <w:p w:rsidR="00471057" w:rsidRDefault="00471057" w:rsidP="00471057">
      <w:pPr>
        <w:ind w:left="-20"/>
        <w:jc w:val="both"/>
      </w:pPr>
    </w:p>
    <w:p w:rsidR="00471057" w:rsidRDefault="00471057" w:rsidP="00471057">
      <w:pPr>
        <w:ind w:left="-20"/>
        <w:jc w:val="center"/>
        <w:rPr>
          <w:b/>
        </w:rPr>
      </w:pPr>
      <w:r>
        <w:rPr>
          <w:b/>
        </w:rPr>
        <w:t>§ 4.</w:t>
      </w:r>
    </w:p>
    <w:p w:rsidR="00471057" w:rsidRDefault="00471057" w:rsidP="00471057">
      <w:pPr>
        <w:ind w:left="-20"/>
        <w:jc w:val="both"/>
      </w:pPr>
    </w:p>
    <w:p w:rsidR="00471057" w:rsidRDefault="00471057" w:rsidP="00471057">
      <w:pPr>
        <w:ind w:left="-20"/>
        <w:jc w:val="both"/>
        <w:outlineLvl w:val="0"/>
      </w:pPr>
      <w:r>
        <w:t>Zarządzenie wchodzi w życie z dniem podpisania.</w:t>
      </w:r>
    </w:p>
    <w:p w:rsidR="00471057" w:rsidRDefault="00471057" w:rsidP="00471057"/>
    <w:p w:rsidR="00D626F5" w:rsidRDefault="00D626F5"/>
    <w:sectPr w:rsidR="00D6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57"/>
    <w:rsid w:val="000156C7"/>
    <w:rsid w:val="0008566C"/>
    <w:rsid w:val="000A2C28"/>
    <w:rsid w:val="000E4570"/>
    <w:rsid w:val="000F7E72"/>
    <w:rsid w:val="001C3971"/>
    <w:rsid w:val="001E366B"/>
    <w:rsid w:val="002310B3"/>
    <w:rsid w:val="00291AA7"/>
    <w:rsid w:val="002967C3"/>
    <w:rsid w:val="002B0CA8"/>
    <w:rsid w:val="002F548C"/>
    <w:rsid w:val="00426E49"/>
    <w:rsid w:val="00471057"/>
    <w:rsid w:val="00524EF7"/>
    <w:rsid w:val="00547ED8"/>
    <w:rsid w:val="00574A67"/>
    <w:rsid w:val="00683EC6"/>
    <w:rsid w:val="006C7676"/>
    <w:rsid w:val="00723042"/>
    <w:rsid w:val="00957C85"/>
    <w:rsid w:val="009844DB"/>
    <w:rsid w:val="009A7E13"/>
    <w:rsid w:val="00A21084"/>
    <w:rsid w:val="00B02BE3"/>
    <w:rsid w:val="00B06D62"/>
    <w:rsid w:val="00B564FF"/>
    <w:rsid w:val="00B86B22"/>
    <w:rsid w:val="00C20DC7"/>
    <w:rsid w:val="00C34E0E"/>
    <w:rsid w:val="00C55F4F"/>
    <w:rsid w:val="00CD4F88"/>
    <w:rsid w:val="00D5314E"/>
    <w:rsid w:val="00D626F5"/>
    <w:rsid w:val="00D67A7E"/>
    <w:rsid w:val="00D9587F"/>
    <w:rsid w:val="00DA1450"/>
    <w:rsid w:val="00DE5985"/>
    <w:rsid w:val="00E05028"/>
    <w:rsid w:val="00E3142F"/>
    <w:rsid w:val="00ED1EDC"/>
    <w:rsid w:val="00EE5854"/>
    <w:rsid w:val="00F35858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5288-2EBC-445C-A5A7-7FC04AE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1057"/>
    <w:pPr>
      <w:spacing w:before="100" w:beforeAutospacing="1" w:after="119"/>
    </w:pPr>
  </w:style>
  <w:style w:type="paragraph" w:customStyle="1" w:styleId="western1">
    <w:name w:val="western1"/>
    <w:basedOn w:val="Normalny"/>
    <w:rsid w:val="00471057"/>
    <w:pPr>
      <w:spacing w:before="100" w:beforeAutospacing="1" w:after="119"/>
    </w:pPr>
  </w:style>
  <w:style w:type="paragraph" w:customStyle="1" w:styleId="western2">
    <w:name w:val="western2"/>
    <w:basedOn w:val="Normalny"/>
    <w:rsid w:val="00471057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rsid w:val="00471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0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3AC7-C575-4B10-8EE9-D1267190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cp:lastPrinted>2021-03-10T08:58:00Z</cp:lastPrinted>
  <dcterms:created xsi:type="dcterms:W3CDTF">2021-03-17T11:39:00Z</dcterms:created>
  <dcterms:modified xsi:type="dcterms:W3CDTF">2021-03-17T11:39:00Z</dcterms:modified>
</cp:coreProperties>
</file>